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BD1D3" w14:textId="273F8530" w:rsidR="003642DC" w:rsidRDefault="00C14885" w:rsidP="000B4DFE">
      <w:pPr>
        <w:rPr>
          <w:b/>
          <w:bCs/>
        </w:rPr>
      </w:pPr>
      <w:r w:rsidRPr="004F0073">
        <w:rPr>
          <w:rStyle w:val="Otsikko1Char"/>
        </w:rPr>
        <w:t>Askelmerkit Luovaan Varsinais-Suomeen 2025</w:t>
      </w:r>
      <w:r>
        <w:rPr>
          <w:b/>
          <w:bCs/>
          <w:sz w:val="28"/>
          <w:szCs w:val="28"/>
        </w:rPr>
        <w:tab/>
      </w:r>
      <w:r>
        <w:rPr>
          <w:b/>
          <w:bCs/>
          <w:sz w:val="28"/>
          <w:szCs w:val="28"/>
        </w:rPr>
        <w:tab/>
      </w:r>
      <w:r>
        <w:rPr>
          <w:b/>
          <w:bCs/>
        </w:rPr>
        <w:br/>
      </w:r>
      <w:r w:rsidR="003642DC" w:rsidRPr="00C14885">
        <w:t>Luova Varsinais-Suomi 2025, kulttuuristrategian päivityskooste 2021</w:t>
      </w:r>
      <w:r w:rsidR="003642DC">
        <w:rPr>
          <w:b/>
          <w:bCs/>
        </w:rPr>
        <w:tab/>
      </w:r>
    </w:p>
    <w:p w14:paraId="7204F1A9" w14:textId="42B7E398" w:rsidR="00B224FC" w:rsidRDefault="00B224FC" w:rsidP="000B4DFE">
      <w:pPr>
        <w:rPr>
          <w:b/>
          <w:bCs/>
        </w:rPr>
      </w:pPr>
    </w:p>
    <w:p w14:paraId="23A31A28" w14:textId="5CFD79F6" w:rsidR="00B224FC" w:rsidRDefault="00A84A6F" w:rsidP="000B4DFE">
      <w:pPr>
        <w:rPr>
          <w:b/>
          <w:bCs/>
        </w:rPr>
      </w:pPr>
      <w:r>
        <w:rPr>
          <w:b/>
          <w:bCs/>
          <w:noProof/>
        </w:rPr>
        <w:drawing>
          <wp:inline distT="0" distB="0" distL="0" distR="0" wp14:anchorId="033CBC18" wp14:editId="14803780">
            <wp:extent cx="6120130" cy="6501765"/>
            <wp:effectExtent l="0" t="0" r="0" b="0"/>
            <wp:docPr id="9" name="Kuva 9" descr="Eri ikäisiä ja näköisiä ihmisiä istumassa ja seisomassa kiinni olevan kirjan päällä. He muun muassa maalaavat, kuuntelevat musiikkia, lukevat, näyttelevät ja tanssivat. Kuvassa taustalla mukana myös Posankk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Eri ikäisiä ja näköisiä ihmisiä istumassa ja seisomassa kiinni olevan kirjan päällä. He muun muassa maalaavat, kuuntelevat musiikkia, lukevat, näyttelevät ja tanssivat. Kuvassa taustalla mukana myös Posankka.&#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6501765"/>
                    </a:xfrm>
                    <a:prstGeom prst="rect">
                      <a:avLst/>
                    </a:prstGeom>
                  </pic:spPr>
                </pic:pic>
              </a:graphicData>
            </a:graphic>
          </wp:inline>
        </w:drawing>
      </w:r>
    </w:p>
    <w:p w14:paraId="078A1898" w14:textId="77777777" w:rsidR="00B224FC" w:rsidRDefault="00B224FC" w:rsidP="000B4DFE">
      <w:pPr>
        <w:rPr>
          <w:b/>
          <w:bCs/>
        </w:rPr>
      </w:pPr>
    </w:p>
    <w:p w14:paraId="42749771" w14:textId="12BFFFD2" w:rsidR="00BE2B1C" w:rsidRDefault="00BE2B1C" w:rsidP="000B4DFE">
      <w:pPr>
        <w:rPr>
          <w:b/>
          <w:bCs/>
        </w:rPr>
      </w:pPr>
    </w:p>
    <w:p w14:paraId="38F52551" w14:textId="0855D941" w:rsidR="00B224FC" w:rsidRPr="00695C65" w:rsidRDefault="001E1467" w:rsidP="000B4DFE">
      <w:r>
        <w:t>K</w:t>
      </w:r>
      <w:r w:rsidR="00695C65" w:rsidRPr="00695C65">
        <w:t xml:space="preserve">uvateksti: </w:t>
      </w:r>
      <w:r w:rsidR="00A84A6F" w:rsidRPr="00A84A6F">
        <w:t>Eri ikäisiä ja näköisiä ihmisiä istumassa ja seisomassa kiinni olevan kirjan päällä. He m</w:t>
      </w:r>
      <w:r w:rsidR="008C3C67">
        <w:t>uun muassa</w:t>
      </w:r>
      <w:r w:rsidR="00A84A6F" w:rsidRPr="00A84A6F">
        <w:t xml:space="preserve"> maalaavat, kuuntelevat musiikkia, lukevat, näyttelevät ja tanssivat.</w:t>
      </w:r>
      <w:r w:rsidR="00AF06A6">
        <w:t xml:space="preserve"> Kuvassa taustalla mukana myös Posankka.</w:t>
      </w:r>
    </w:p>
    <w:p w14:paraId="6C20CE09" w14:textId="05C71B72" w:rsidR="003642DC" w:rsidRPr="004F0073" w:rsidRDefault="003642DC" w:rsidP="004F0073">
      <w:pPr>
        <w:pStyle w:val="Otsikko2"/>
      </w:pPr>
      <w:r w:rsidRPr="004F0073">
        <w:lastRenderedPageBreak/>
        <w:t>Mistä kulttuuristrategiassa on kyse?</w:t>
      </w:r>
    </w:p>
    <w:p w14:paraId="7FB9CADB" w14:textId="65FD93E3" w:rsidR="00057CC3" w:rsidRDefault="00697881" w:rsidP="000B4DFE">
      <w:r>
        <w:t>Varsinais-Suomen kulttuuristrategia Luova Varsinais-Suomi 2025 valmistui vuonna 2015.</w:t>
      </w:r>
      <w:r w:rsidR="00996928">
        <w:t xml:space="preserve"> Nimensä mukaisesti se tähtää ja on voimassa vuoteen 2025.</w:t>
      </w:r>
      <w:r>
        <w:t xml:space="preserve"> Strategia</w:t>
      </w:r>
      <w:r w:rsidR="000B4DFE">
        <w:t xml:space="preserve">prosessin alullepanevina voimina toimivat Varsinais-Suomen liiton kulttuuritoimikunta ja Taiteen edistämiskeskuksen Lounais-Suomen toimipiste. Kulttuuristrategiaa </w:t>
      </w:r>
      <w:r>
        <w:t>valmisteltiin laajassa yhteistyössä alueen toimijoiden kanssa ja sen kirjoittamisesta vastasi Varsinais-Suomen liitto</w:t>
      </w:r>
      <w:r w:rsidR="000B4DFE">
        <w:t xml:space="preserve">. </w:t>
      </w:r>
      <w:r>
        <w:t xml:space="preserve"> </w:t>
      </w:r>
      <w:r w:rsidR="00FF20D6">
        <w:t>Kulttuuristrategia hyväksyttiin maakuntahallituksessa keväällä 2015, jolloin maakuntahallitus myös valtuutti kulttuuritoimikunnan päivittämään ja stilisoimaan asiakirjoja tarpeen mukaan.</w:t>
      </w:r>
    </w:p>
    <w:p w14:paraId="7DBDB8DC" w14:textId="77777777" w:rsidR="003C38F8" w:rsidRDefault="00996928" w:rsidP="000B4DFE">
      <w:r>
        <w:t xml:space="preserve">Luova Varsinais-Suomi 2025 </w:t>
      </w:r>
      <w:r w:rsidR="003334BC">
        <w:t>k</w:t>
      </w:r>
      <w:r w:rsidRPr="00996928">
        <w:t>ulttuuristrategian kantava teema on kumppanuus, jonka tarkoituksena on toteuttaa uutta, innovatiivista ja avointa toimintakulttuuria. Strategia tähtää maakunna</w:t>
      </w:r>
      <w:r>
        <w:t>lliseen,</w:t>
      </w:r>
      <w:r w:rsidRPr="00996928">
        <w:t xml:space="preserve"> monialaiseen, moniammatilliseen ja toimialarajat ylittävään yhteistyöhön.</w:t>
      </w:r>
      <w:r w:rsidR="00AC4F08">
        <w:t xml:space="preserve"> Se on ja sen on tarkoitus olla kaikkien maakunnan toimijoiden yhteinen strategia, jota </w:t>
      </w:r>
      <w:r w:rsidR="003C38F8">
        <w:t>hyödyntää toiminnassaan</w:t>
      </w:r>
      <w:r w:rsidR="00AC4F08">
        <w:t>.</w:t>
      </w:r>
      <w:r>
        <w:t xml:space="preserve"> </w:t>
      </w:r>
    </w:p>
    <w:p w14:paraId="740EEDBF" w14:textId="770108DB" w:rsidR="000B4DFE" w:rsidRDefault="000B4DFE" w:rsidP="000B4DFE">
      <w:r>
        <w:t>Kulttuuristrategian arvoina ja neljänä kärkenä ovat</w:t>
      </w:r>
      <w:r w:rsidR="00996928" w:rsidRPr="00996928">
        <w:t xml:space="preserve"> </w:t>
      </w:r>
      <w:r w:rsidR="00996928">
        <w:t>vastuullisuus</w:t>
      </w:r>
      <w:r>
        <w:t xml:space="preserve">, yhteistyötaidot, saavutettavuus ja resurssiviisaus. </w:t>
      </w:r>
      <w:r w:rsidR="00996928">
        <w:t xml:space="preserve">Niitä tarkastellaan neljän alavision kautta: </w:t>
      </w:r>
    </w:p>
    <w:p w14:paraId="6CFB29F9" w14:textId="7C7872B3" w:rsidR="00996928" w:rsidRDefault="00996928" w:rsidP="000B4DFE">
      <w:r>
        <w:t xml:space="preserve">Vastuullisuus – </w:t>
      </w:r>
      <w:bookmarkStart w:id="0" w:name="_Hlk85808736"/>
      <w:r>
        <w:t>Kulttuuri luo hyvinvointia läpi elämän</w:t>
      </w:r>
      <w:bookmarkEnd w:id="0"/>
    </w:p>
    <w:p w14:paraId="4D0236C7" w14:textId="139E3496" w:rsidR="00996928" w:rsidRDefault="00996928" w:rsidP="000B4DFE">
      <w:r>
        <w:t>Yhteistyötaidot – Yhdessä kulttuuritekoja</w:t>
      </w:r>
    </w:p>
    <w:p w14:paraId="5C3895DB" w14:textId="2DC999B5" w:rsidR="00996928" w:rsidRDefault="00996928" w:rsidP="000B4DFE">
      <w:r>
        <w:t>Saavutettavuus – Kulttuuri kuuluu kaikille</w:t>
      </w:r>
    </w:p>
    <w:p w14:paraId="759E7ADA" w14:textId="024C5306" w:rsidR="00996928" w:rsidRDefault="00996928" w:rsidP="000B4DFE">
      <w:r>
        <w:t xml:space="preserve">Resurssiviisaus – </w:t>
      </w:r>
      <w:r w:rsidR="007F79DE">
        <w:t>Vauhtia luovan talouden kasvulle</w:t>
      </w:r>
    </w:p>
    <w:p w14:paraId="205BB1FA" w14:textId="550899C6" w:rsidR="00996928" w:rsidRDefault="00FF20D6" w:rsidP="000B4DFE">
      <w:r>
        <w:t>Jokaiseen neljään</w:t>
      </w:r>
      <w:r w:rsidR="00996928">
        <w:t xml:space="preserve"> </w:t>
      </w:r>
      <w:r w:rsidR="003642DC">
        <w:t>teema</w:t>
      </w:r>
      <w:r w:rsidR="00996928">
        <w:t xml:space="preserve">kokonaisuuteen on linkitetty 6–8 toimenpidettä, jonka kautta teemaa edistetään. </w:t>
      </w:r>
      <w:hyperlink r:id="rId6" w:history="1">
        <w:r w:rsidR="00057CC3" w:rsidRPr="00CF07C6">
          <w:rPr>
            <w:rStyle w:val="Hyperlinkki"/>
          </w:rPr>
          <w:t>Kulttuuristrategia kokonaisuudessaan</w:t>
        </w:r>
        <w:r w:rsidR="00F43BFE">
          <w:rPr>
            <w:rStyle w:val="Hyperlinkki"/>
          </w:rPr>
          <w:t xml:space="preserve"> on</w:t>
        </w:r>
        <w:r w:rsidR="00057CC3" w:rsidRPr="00CF07C6">
          <w:rPr>
            <w:rStyle w:val="Hyperlinkki"/>
          </w:rPr>
          <w:t xml:space="preserve"> luettavissa Varsinais-Suomen liiton internet-sivuilla</w:t>
        </w:r>
        <w:r w:rsidR="00DE2EF2" w:rsidRPr="00CF07C6">
          <w:rPr>
            <w:rStyle w:val="Hyperlinkki"/>
          </w:rPr>
          <w:t xml:space="preserve"> (avautuu </w:t>
        </w:r>
        <w:r w:rsidR="00CF07C6" w:rsidRPr="00CF07C6">
          <w:rPr>
            <w:rStyle w:val="Hyperlinkki"/>
          </w:rPr>
          <w:t>selaimessa)</w:t>
        </w:r>
        <w:r w:rsidR="00057CC3" w:rsidRPr="00CF07C6">
          <w:rPr>
            <w:rStyle w:val="Hyperlinkki"/>
          </w:rPr>
          <w:t>.</w:t>
        </w:r>
      </w:hyperlink>
    </w:p>
    <w:p w14:paraId="68988916" w14:textId="77777777" w:rsidR="004F0073" w:rsidRDefault="004F0073" w:rsidP="004F0073">
      <w:pPr>
        <w:pStyle w:val="Otsikko2"/>
      </w:pPr>
    </w:p>
    <w:p w14:paraId="7074D1CC" w14:textId="01689E2B" w:rsidR="004F0073" w:rsidRDefault="004F0073" w:rsidP="004F0073">
      <w:pPr>
        <w:pStyle w:val="Otsikko2"/>
      </w:pPr>
      <w:r>
        <w:t>Päivitystyön prosessi</w:t>
      </w:r>
    </w:p>
    <w:p w14:paraId="6BDCB613" w14:textId="39146CEA" w:rsidR="00CB62E5" w:rsidRDefault="0043040F" w:rsidP="000B4DFE">
      <w:r>
        <w:t>Keväällä</w:t>
      </w:r>
      <w:r w:rsidR="00377890">
        <w:t xml:space="preserve"> 2020 Varsinais-Suomen kulttuuritoimikunta päätti strategiakauden ollessa puolivälissä tehdä kulttuuristrategiaan välikatsauksen, ikään kuin kevyen päivityksen ja siten tarkentaa kulttuuristrategian painopisteitä sen loppukaudeksi. Tarkoituksena ei ollut strategian uudelleen kirjoittaminen vaan ajankohtaisten teemojen ja kehittämisen painopisteiden nostaminen</w:t>
      </w:r>
      <w:r>
        <w:t xml:space="preserve"> esiin</w:t>
      </w:r>
      <w:r w:rsidR="00377890">
        <w:t xml:space="preserve">. </w:t>
      </w:r>
      <w:r w:rsidR="00057CC3">
        <w:t>Päivitystyön yhteydessä alkuperäiseen kulttuuristrategiatekstiin ei tehty muutoksia, eikä strategia</w:t>
      </w:r>
      <w:r w:rsidR="007F79DE">
        <w:t>n</w:t>
      </w:r>
      <w:r w:rsidR="00057CC3">
        <w:t xml:space="preserve"> toimenpidelistaa karsittu, vaan kaikki toimenpiteet säilyvät vuoteen 2025 asti. Sen sijaan keskiöön nostettiin kysymys siitä, mi</w:t>
      </w:r>
      <w:r w:rsidR="00377890">
        <w:t>tä</w:t>
      </w:r>
      <w:r w:rsidR="00057CC3">
        <w:t xml:space="preserve"> kulttuuristrategian sisältöjä</w:t>
      </w:r>
      <w:r w:rsidR="00377890">
        <w:t xml:space="preserve"> erityisesti </w:t>
      </w:r>
      <w:r w:rsidR="00057CC3">
        <w:t>tulisi</w:t>
      </w:r>
      <w:r w:rsidR="00377890">
        <w:t xml:space="preserve"> painottaa </w:t>
      </w:r>
      <w:r>
        <w:t xml:space="preserve">maakunnassa ja mihin keskittyä </w:t>
      </w:r>
      <w:r w:rsidR="00377890">
        <w:t>yhteistyössä kohti vuotta 2025</w:t>
      </w:r>
      <w:r w:rsidR="00057CC3">
        <w:t>, jotta kulttuuristrategian tavoitteet toteutuisivat mahdollisimman laajasti ja hyvin.</w:t>
      </w:r>
      <w:r w:rsidR="00377890">
        <w:t xml:space="preserve"> </w:t>
      </w:r>
      <w:r w:rsidR="007F79DE">
        <w:t>Näiden askelmerkkien</w:t>
      </w:r>
      <w:r>
        <w:t xml:space="preserve"> esiin nostamiseen</w:t>
      </w:r>
      <w:r w:rsidR="00377890">
        <w:t xml:space="preserve"> haluttiin vahvasti osallistaa maakunnan taide-, kulttuuri- ja luovien alojen toimijat. </w:t>
      </w:r>
    </w:p>
    <w:p w14:paraId="203C0482" w14:textId="192BB91B" w:rsidR="0043040F" w:rsidRDefault="0043040F" w:rsidP="000B4DFE">
      <w:r>
        <w:t>Aineistoa strategian nykytilasta ja ajatuksia sen tulevaisuudesta kerättiin maakunnan toimijoille suunnatulla laajalla verkkokyselyllä, joka toteutettiin loppuvuonna 2020. Vastauksia saatiin lähes 100 kpl. Yhteistä keskustelua ja strategista suunnittelua jatkettiin virtuaalisesti järjestetyssä Kulttuurifoorumissa maaliskuun lopulla</w:t>
      </w:r>
      <w:r w:rsidR="00A40AAD">
        <w:t xml:space="preserve"> 2021</w:t>
      </w:r>
      <w:r w:rsidR="00BE2B1C">
        <w:t>. Siellä käydyissä keskusteluissa esiin nousseet teemat</w:t>
      </w:r>
      <w:r w:rsidR="00C14885">
        <w:t xml:space="preserve"> ja syntynyt materiaali</w:t>
      </w:r>
      <w:r w:rsidR="00BE2B1C">
        <w:t xml:space="preserve"> </w:t>
      </w:r>
      <w:r w:rsidR="007F79DE">
        <w:t xml:space="preserve">tuotiin osaksi strategian päivitysaineistoa. </w:t>
      </w:r>
      <w:r w:rsidR="004F0073">
        <w:t xml:space="preserve">Kulttuuritoimikunta </w:t>
      </w:r>
      <w:r w:rsidR="00D40322">
        <w:t xml:space="preserve">kävi läpi </w:t>
      </w:r>
      <w:r w:rsidR="004F0073">
        <w:t>aineisto</w:t>
      </w:r>
      <w:r w:rsidR="00D40322">
        <w:t>n ja muotoili sieltä ydin</w:t>
      </w:r>
      <w:r w:rsidR="004F0073">
        <w:t xml:space="preserve">teemanostot (8 kpl). </w:t>
      </w:r>
      <w:r w:rsidR="00C14885">
        <w:t xml:space="preserve">Aineiston </w:t>
      </w:r>
      <w:r w:rsidR="00D40322">
        <w:t xml:space="preserve">lopullinen </w:t>
      </w:r>
      <w:r w:rsidR="00C14885">
        <w:t xml:space="preserve">koonti ja työstö tehtiin virkamiestyönä Varsinais-Suomen liitossa. </w:t>
      </w:r>
    </w:p>
    <w:p w14:paraId="0A081967" w14:textId="73C3375E" w:rsidR="00C14885" w:rsidRDefault="00C14885" w:rsidP="000B4DFE"/>
    <w:p w14:paraId="232FFEC5" w14:textId="3DAA301E" w:rsidR="00C14885" w:rsidRDefault="00C14885" w:rsidP="004F0073">
      <w:pPr>
        <w:pStyle w:val="Otsikko2"/>
      </w:pPr>
      <w:r>
        <w:lastRenderedPageBreak/>
        <w:t xml:space="preserve">Huomioita strategiasta, </w:t>
      </w:r>
      <w:r w:rsidR="006A666C">
        <w:t>toimintaympäristöstä</w:t>
      </w:r>
      <w:r>
        <w:t xml:space="preserve"> ja tulevaisuudesta</w:t>
      </w:r>
    </w:p>
    <w:p w14:paraId="11280351" w14:textId="2C282632" w:rsidR="000F225C" w:rsidRPr="000F225C" w:rsidRDefault="004F0073" w:rsidP="000F225C">
      <w:r>
        <w:t xml:space="preserve">Toimijoille </w:t>
      </w:r>
      <w:r w:rsidR="00D40322">
        <w:t>tehdyn</w:t>
      </w:r>
      <w:r>
        <w:t xml:space="preserve"> kyselyn ja käytyjen keskustelujen perusteella </w:t>
      </w:r>
      <w:r w:rsidR="00F152B9">
        <w:t xml:space="preserve">voidaan todeta, että </w:t>
      </w:r>
      <w:r>
        <w:t>kulttuuristrategian t</w:t>
      </w:r>
      <w:r w:rsidR="000F225C" w:rsidRPr="000F225C">
        <w:t>avoitte</w:t>
      </w:r>
      <w:r w:rsidR="00F152B9">
        <w:t>et</w:t>
      </w:r>
      <w:r>
        <w:t xml:space="preserve"> o</w:t>
      </w:r>
      <w:r w:rsidR="00F152B9">
        <w:t>vat</w:t>
      </w:r>
      <w:r w:rsidR="000F225C" w:rsidRPr="000F225C">
        <w:t xml:space="preserve"> pääasiassa hyviä ja valideja edelleen.</w:t>
      </w:r>
      <w:r w:rsidR="00F152B9">
        <w:t xml:space="preserve"> Monet toimenpiteet ovat edenneet ja toimintaympäristö on muuttunut, mutta kulttuuristrategian myötävaikutus näihin ei ole mitattavissa. Eniten k</w:t>
      </w:r>
      <w:r w:rsidR="000F225C" w:rsidRPr="000F225C">
        <w:t>ehitettävää</w:t>
      </w:r>
      <w:r w:rsidR="00F152B9">
        <w:t xml:space="preserve"> kulttuuristrategian osalta todettiin olevan</w:t>
      </w:r>
      <w:r w:rsidR="000F225C" w:rsidRPr="000F225C">
        <w:t xml:space="preserve"> viestin</w:t>
      </w:r>
      <w:r w:rsidR="00F152B9">
        <w:t>n</w:t>
      </w:r>
      <w:r w:rsidR="000F225C" w:rsidRPr="000F225C">
        <w:t>ä</w:t>
      </w:r>
      <w:r w:rsidR="00F152B9">
        <w:t>ssä</w:t>
      </w:r>
      <w:r w:rsidR="000F225C" w:rsidRPr="000F225C">
        <w:t>,</w:t>
      </w:r>
      <w:r w:rsidR="00F152B9">
        <w:t xml:space="preserve"> strategian</w:t>
      </w:r>
      <w:r w:rsidR="000F225C" w:rsidRPr="000F225C">
        <w:t xml:space="preserve"> tutuksi tekemi</w:t>
      </w:r>
      <w:r w:rsidR="00F152B9">
        <w:t>sessä</w:t>
      </w:r>
      <w:r w:rsidR="000F225C" w:rsidRPr="000F225C">
        <w:t xml:space="preserve">, </w:t>
      </w:r>
      <w:r w:rsidR="00F152B9">
        <w:t xml:space="preserve">sekä </w:t>
      </w:r>
      <w:r w:rsidR="000F225C" w:rsidRPr="000F225C">
        <w:t>seuran</w:t>
      </w:r>
      <w:r w:rsidR="00F152B9">
        <w:t>n</w:t>
      </w:r>
      <w:r w:rsidR="000F225C" w:rsidRPr="000F225C">
        <w:t>a</w:t>
      </w:r>
      <w:r w:rsidR="00F152B9">
        <w:t xml:space="preserve">ssa ja </w:t>
      </w:r>
      <w:r w:rsidR="000F225C" w:rsidRPr="000F225C">
        <w:t>konkretia</w:t>
      </w:r>
      <w:r w:rsidR="00F152B9">
        <w:t>ssa. Strategian toteutumisen seuranta tullaankin</w:t>
      </w:r>
      <w:r w:rsidR="009E22FF">
        <w:t xml:space="preserve"> jatkossa</w:t>
      </w:r>
      <w:r w:rsidR="00F152B9">
        <w:t xml:space="preserve"> kytkemään tiiviimmin </w:t>
      </w:r>
      <w:r w:rsidR="009E22FF">
        <w:t>kulttuurifoorumitilaisuuksiin.</w:t>
      </w:r>
    </w:p>
    <w:p w14:paraId="0DF204EB" w14:textId="77777777" w:rsidR="007021E1" w:rsidRDefault="000F225C" w:rsidP="00B40548">
      <w:r w:rsidRPr="000F225C">
        <w:t>Toimijoiden</w:t>
      </w:r>
      <w:r w:rsidR="00422D8E">
        <w:t xml:space="preserve"> suuri</w:t>
      </w:r>
      <w:r w:rsidRPr="000F225C">
        <w:t xml:space="preserve"> vaihtuvuus </w:t>
      </w:r>
      <w:r w:rsidR="009E22FF">
        <w:t>koettiin kulttuuristrategian toteuttamisen ja strategiasta tietoisena pysymisen osalta toisaalta</w:t>
      </w:r>
      <w:r w:rsidRPr="000F225C">
        <w:t xml:space="preserve"> haaste</w:t>
      </w:r>
      <w:r w:rsidR="009E22FF">
        <w:t>ena</w:t>
      </w:r>
      <w:r w:rsidRPr="000F225C">
        <w:t xml:space="preserve"> ja</w:t>
      </w:r>
      <w:r w:rsidR="009E22FF">
        <w:t xml:space="preserve"> toisaalta</w:t>
      </w:r>
      <w:r w:rsidRPr="000F225C">
        <w:t xml:space="preserve"> mahdollisuu</w:t>
      </w:r>
      <w:r w:rsidR="009E22FF">
        <w:t>tena.</w:t>
      </w:r>
      <w:r w:rsidR="00422D8E">
        <w:t xml:space="preserve"> Myös o</w:t>
      </w:r>
      <w:r w:rsidRPr="000F225C">
        <w:t xml:space="preserve">rganisaatioiden omat strategiat </w:t>
      </w:r>
      <w:r w:rsidR="00422D8E">
        <w:t xml:space="preserve">ja niiden toteuttaminen </w:t>
      </w:r>
      <w:r w:rsidRPr="000F225C">
        <w:t xml:space="preserve">vs. maakunnallinen kulttuuristrategia </w:t>
      </w:r>
      <w:r w:rsidR="00422D8E">
        <w:t>koettiin paikoin haastavana. Tulevaisuudessa toimijat toivoivat kulttuuristrategian käytettävyyteen lisäpanostusta. Jo nyt strategiaa käytetään</w:t>
      </w:r>
      <w:r w:rsidRPr="000F225C">
        <w:t xml:space="preserve"> esim. hankehakemuksia tehdessä, toimintalinjauksia perusteltaessa, kunnan kulttuuri- tai hyvinvointityötä kehitettäessä</w:t>
      </w:r>
      <w:r w:rsidR="00422D8E">
        <w:t xml:space="preserve"> sekä </w:t>
      </w:r>
      <w:r w:rsidRPr="000F225C">
        <w:t>kulttuurin ja matkailun suhteen edistämisessä</w:t>
      </w:r>
      <w:r w:rsidR="00422D8E">
        <w:t xml:space="preserve">. </w:t>
      </w:r>
    </w:p>
    <w:p w14:paraId="38E71F83" w14:textId="735E911D" w:rsidR="00C14885" w:rsidRDefault="00BE2B1C" w:rsidP="00B40548">
      <w:r>
        <w:t>Uu</w:t>
      </w:r>
      <w:r w:rsidR="00422D8E">
        <w:t>den valtuustokauden alkaessa kunnissa tehtävät uu</w:t>
      </w:r>
      <w:r>
        <w:t xml:space="preserve">det kuntastrategiat </w:t>
      </w:r>
      <w:r w:rsidR="00422D8E">
        <w:t xml:space="preserve">ovat </w:t>
      </w:r>
      <w:r>
        <w:t>mahdollisuuden paikka</w:t>
      </w:r>
      <w:r w:rsidR="00422D8E">
        <w:t xml:space="preserve"> myös kulttuurin kehittämiselle ja mukaan ottamiselle kunnan kehittämistyöhön entistä vahvemmin. </w:t>
      </w:r>
      <w:r w:rsidR="00D40322">
        <w:t>Siksi haluamme rohkaista käyttämään k</w:t>
      </w:r>
      <w:r w:rsidR="00422D8E">
        <w:t>ulttuuristrategian linjauksia jatkossa entistä vahvemmin myös kuntien strategiatyössä</w:t>
      </w:r>
      <w:r>
        <w:t xml:space="preserve">. </w:t>
      </w:r>
      <w:r w:rsidR="00422D8E">
        <w:t xml:space="preserve">Kulttuurialan toimintaympäristö on pidempään ollut jatkuvassa muutoksessa, eivätkä koronapandemian jälkeinen aika ja muutokset rahoitusrakenteessa tule tasoittamaan tietä. </w:t>
      </w:r>
      <w:r w:rsidR="00D40322">
        <w:t>Y</w:t>
      </w:r>
      <w:r w:rsidR="00422D8E">
        <w:t xml:space="preserve">hteiset maakunnalliset kulttuurin, taiteen ja luovien alojen kehittämislinjaukset voivat osaltaan tuoda tukea työlle. </w:t>
      </w:r>
    </w:p>
    <w:p w14:paraId="41D448D0" w14:textId="77777777" w:rsidR="00422D8E" w:rsidRPr="00422D8E" w:rsidRDefault="00422D8E" w:rsidP="00B40548"/>
    <w:p w14:paraId="5A253B78" w14:textId="77777777" w:rsidR="004F0073" w:rsidRPr="00422D8E" w:rsidRDefault="004F0073" w:rsidP="00D40322">
      <w:pPr>
        <w:pStyle w:val="Otsikko1"/>
      </w:pPr>
      <w:r w:rsidRPr="00422D8E">
        <w:t>Kulttuuristrategian tarkennetut askelmerkit Luovaan Varsinais-Suomeen 2025</w:t>
      </w:r>
    </w:p>
    <w:p w14:paraId="3EF86CCA" w14:textId="6CC5E71F" w:rsidR="008A3C6B" w:rsidRDefault="00D40322" w:rsidP="00B40548">
      <w:r>
        <w:t>A</w:t>
      </w:r>
      <w:r w:rsidR="00326D55">
        <w:t xml:space="preserve">ineistojen keruun, keskustelujen ja yhteisen työstämisen myötä maakunnan yhteisiksi tarkennetuiksi askelmerkeiksi </w:t>
      </w:r>
      <w:r>
        <w:t xml:space="preserve">kohti </w:t>
      </w:r>
      <w:r w:rsidR="00326D55">
        <w:t>Luovaa Varsinais-Suomea 2025</w:t>
      </w:r>
      <w:r>
        <w:t xml:space="preserve"> </w:t>
      </w:r>
      <w:r w:rsidR="00326D55">
        <w:t>nousivat seuraava</w:t>
      </w:r>
      <w:r w:rsidR="00E2686F">
        <w:t>t</w:t>
      </w:r>
      <w:r w:rsidR="00E2686F" w:rsidRPr="00E2686F">
        <w:t xml:space="preserve"> </w:t>
      </w:r>
      <w:r w:rsidR="00E2686F">
        <w:t>kahdeksan</w:t>
      </w:r>
      <w:r w:rsidR="00326D55">
        <w:t xml:space="preserve"> painopistettä. Ne on jaoteltu </w:t>
      </w:r>
      <w:r w:rsidR="00A30EA9">
        <w:t>kulttuuri</w:t>
      </w:r>
      <w:r w:rsidR="00326D55">
        <w:t xml:space="preserve">strategian neljän alavision mukaisesti. </w:t>
      </w:r>
      <w:r>
        <w:t>N</w:t>
      </w:r>
      <w:r w:rsidR="005E5649">
        <w:t>äiden</w:t>
      </w:r>
      <w:r>
        <w:t xml:space="preserve"> yhteisesti tärkeäksi koet</w:t>
      </w:r>
      <w:r w:rsidR="005E5649">
        <w:t>tujen</w:t>
      </w:r>
      <w:r>
        <w:t xml:space="preserve"> as</w:t>
      </w:r>
      <w:r w:rsidR="0046585D">
        <w:t>i</w:t>
      </w:r>
      <w:r w:rsidR="005E5649">
        <w:t>oiden</w:t>
      </w:r>
      <w:r>
        <w:t xml:space="preserve"> ja kokonaisuu</w:t>
      </w:r>
      <w:r w:rsidR="005E5649">
        <w:t>ksien</w:t>
      </w:r>
      <w:r w:rsidR="0046585D">
        <w:t xml:space="preserve"> </w:t>
      </w:r>
      <w:r>
        <w:t xml:space="preserve">edistämiseen tulisi </w:t>
      </w:r>
      <w:r w:rsidR="008019D8">
        <w:t xml:space="preserve">tulevina vuosina </w:t>
      </w:r>
      <w:r>
        <w:t xml:space="preserve">vahvemmin tarttua yhdessä, jotta kulttuuristrategian tavoitteet saavutettaisiin paremmin loppukauden aikana. </w:t>
      </w:r>
    </w:p>
    <w:p w14:paraId="378C3EE3" w14:textId="4B79E3A2" w:rsidR="00C14885" w:rsidRPr="00422D8E" w:rsidRDefault="00D40322" w:rsidP="00B40548">
      <w:r>
        <w:t>Askelmerkit haluttiin tuoda helposti lähestyttäviksi ja selkeyttää viestintää sekä lisätä aineiston houkuttelevuutta</w:t>
      </w:r>
      <w:r w:rsidR="00C273F1">
        <w:t xml:space="preserve"> lukijalle. Tätä</w:t>
      </w:r>
      <w:r>
        <w:t xml:space="preserve"> vahvistettiin </w:t>
      </w:r>
      <w:r w:rsidR="00C273F1">
        <w:t xml:space="preserve">tekemällä materiaalista </w:t>
      </w:r>
      <w:r w:rsidR="008A3C6B">
        <w:t>vahvasti kuvitukseen painottuva</w:t>
      </w:r>
      <w:r w:rsidR="00190435">
        <w:t>. Aineiston k</w:t>
      </w:r>
      <w:r>
        <w:t>uvituksesta on vastannut turkulainen Mika Lietzén</w:t>
      </w:r>
      <w:r w:rsidR="008A3C6B">
        <w:t>, joka kuvittaa</w:t>
      </w:r>
      <w:r w:rsidR="00190435">
        <w:t xml:space="preserve"> myös</w:t>
      </w:r>
      <w:r w:rsidR="008A3C6B">
        <w:t xml:space="preserve"> Varsinais-Suomen </w:t>
      </w:r>
      <w:r w:rsidR="00190435">
        <w:t>maakuntastrategia</w:t>
      </w:r>
      <w:r w:rsidR="008A3C6B">
        <w:t>n</w:t>
      </w:r>
      <w:r w:rsidR="00190435">
        <w:t xml:space="preserve"> 2040+.</w:t>
      </w:r>
    </w:p>
    <w:p w14:paraId="119E123E" w14:textId="77777777" w:rsidR="00B224FC" w:rsidRDefault="00B224FC" w:rsidP="00B40548">
      <w:pPr>
        <w:rPr>
          <w:b/>
          <w:bCs/>
        </w:rPr>
      </w:pPr>
    </w:p>
    <w:p w14:paraId="19F86D15" w14:textId="1F6CF375" w:rsidR="008A3C6B" w:rsidRDefault="007F79DE" w:rsidP="008A3C6B">
      <w:pPr>
        <w:pStyle w:val="Otsikko3"/>
      </w:pPr>
      <w:r w:rsidRPr="00724263">
        <w:t>V</w:t>
      </w:r>
      <w:r w:rsidR="00B40548" w:rsidRPr="00724263">
        <w:t>astuullisuus</w:t>
      </w:r>
      <w:r w:rsidRPr="00724263">
        <w:t xml:space="preserve"> – Kulttuuri luo hyvinvointia läpi elämän</w:t>
      </w:r>
    </w:p>
    <w:p w14:paraId="31C495CA" w14:textId="77777777" w:rsidR="008A3C6B" w:rsidRPr="008A3C6B" w:rsidRDefault="008A3C6B" w:rsidP="008A3C6B"/>
    <w:p w14:paraId="48C74820" w14:textId="77777777" w:rsidR="00B40548" w:rsidRDefault="00B40548" w:rsidP="00B40548">
      <w:pPr>
        <w:pStyle w:val="Luettelokappale"/>
        <w:numPr>
          <w:ilvl w:val="0"/>
          <w:numId w:val="3"/>
        </w:numPr>
      </w:pPr>
      <w:r>
        <w:t>Maakunnallisen yhteistyön kehittäminen, hyvien toimintamallien ja työkalujen jakaminen</w:t>
      </w:r>
    </w:p>
    <w:p w14:paraId="2026BC75" w14:textId="675E5623" w:rsidR="00B40548" w:rsidRDefault="00B40548" w:rsidP="00B40548">
      <w:pPr>
        <w:ind w:left="360"/>
      </w:pPr>
      <w:r>
        <w:t>Kehitetään entisestään maakunnallista yhteistyötä ja vahvistetaan alueella toimivia verkostoja. Tätä voidaan tehdä esim. koko maakunnan kattavilla kulttuurin kehittämisprojekteilla</w:t>
      </w:r>
      <w:r w:rsidR="008A3C6B">
        <w:t xml:space="preserve"> sekä ylikunnallisilla hankkeilla</w:t>
      </w:r>
      <w:r>
        <w:t xml:space="preserve">. Jaetaan hyviä toimintamalleja ja työkaluja alueellisesti ja kunnissa, kerätään yhteisiä materiaaleja, malleja ja pohjia sekä yhdistetään toimijoiden kesken voimia mm. tiedon- /datan keruussa. Tuetaan olemassa olevia verkostoja ja rohkaistaan toimijoita liittymään niihin, lisätään </w:t>
      </w:r>
      <w:r>
        <w:lastRenderedPageBreak/>
        <w:t>ymmärrystä verkostojen toiminnasta ja niiden johtamisesta. Lisätään ylikunnallista yhteistyötä, kannustetaan</w:t>
      </w:r>
      <w:r w:rsidR="008A3C6B">
        <w:t xml:space="preserve"> toimijoita</w:t>
      </w:r>
      <w:r>
        <w:t xml:space="preserve"> yhteishankintoihin ja mm. kiertuetoiminnan järjestämiseen.</w:t>
      </w:r>
    </w:p>
    <w:p w14:paraId="6631647A" w14:textId="33E9C165" w:rsidR="007148E1" w:rsidRDefault="007148E1" w:rsidP="00B40548">
      <w:pPr>
        <w:ind w:left="360"/>
      </w:pPr>
      <w:r>
        <w:rPr>
          <w:noProof/>
        </w:rPr>
        <w:drawing>
          <wp:inline distT="0" distB="0" distL="0" distR="0" wp14:anchorId="29AD04DA" wp14:editId="6094BB82">
            <wp:extent cx="6120130" cy="5236845"/>
            <wp:effectExtent l="0" t="0" r="0" b="1905"/>
            <wp:docPr id="2" name="Kuva 2" descr="Kiertueauton katolla istuu iloisia ihmisiä. Auton takaa kurkistaa taiteilija. Auton edessä mies ja nainen paiskaavat kättä. Auton kyljessä on Varsinais-Suomen kartta ja teksti Varsinais-Suomi Tou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iertueauton katolla istuu iloisia ihmisiä. Auton takaa kurkistaa taiteilija. Auton edessä mies ja nainen paiskaavat kättä. Auton kyljessä on Varsinais-Suomen kartta ja teksti Varsinais-Suomi Tour 20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5236845"/>
                    </a:xfrm>
                    <a:prstGeom prst="rect">
                      <a:avLst/>
                    </a:prstGeom>
                  </pic:spPr>
                </pic:pic>
              </a:graphicData>
            </a:graphic>
          </wp:inline>
        </w:drawing>
      </w:r>
    </w:p>
    <w:p w14:paraId="0002F758" w14:textId="4890D549" w:rsidR="00181AB8" w:rsidRDefault="001E1467" w:rsidP="001E1467">
      <w:r>
        <w:t>K</w:t>
      </w:r>
      <w:r w:rsidR="00CA1963">
        <w:t xml:space="preserve">uvateksti: </w:t>
      </w:r>
      <w:r w:rsidR="00CA1963" w:rsidRPr="00CA1963">
        <w:t>Kiertueauton katolla istuu iloisia ihmisiä. Auton takaa kurkistaa taiteilija. Auton edessä mies ja nainen paiskaavat kättä. Auton kyljessä on Varsinais-Suomen kartta ja teksti Varsinais-Suomi Tour 2025.</w:t>
      </w:r>
    </w:p>
    <w:p w14:paraId="46E36D37" w14:textId="1DE1C254" w:rsidR="00181AB8" w:rsidRDefault="00181AB8" w:rsidP="00B40548">
      <w:pPr>
        <w:pStyle w:val="Luettelokappale"/>
      </w:pPr>
    </w:p>
    <w:p w14:paraId="578BA3D6" w14:textId="231929B4" w:rsidR="00181AB8" w:rsidRDefault="00181AB8" w:rsidP="00B40548">
      <w:pPr>
        <w:pStyle w:val="Luettelokappale"/>
      </w:pPr>
    </w:p>
    <w:p w14:paraId="17619385" w14:textId="77777777" w:rsidR="00181AB8" w:rsidRDefault="00181AB8" w:rsidP="00B40548">
      <w:pPr>
        <w:pStyle w:val="Luettelokappale"/>
      </w:pPr>
    </w:p>
    <w:p w14:paraId="1055D521" w14:textId="77777777" w:rsidR="00B40548" w:rsidRDefault="00B40548" w:rsidP="00B40548">
      <w:pPr>
        <w:pStyle w:val="Luettelokappale"/>
        <w:numPr>
          <w:ilvl w:val="0"/>
          <w:numId w:val="3"/>
        </w:numPr>
      </w:pPr>
      <w:r>
        <w:t>Asukkaiden osallisuuden vahvistaminen kuntien kulttuuritoiminnassa</w:t>
      </w:r>
    </w:p>
    <w:p w14:paraId="47DE18E5" w14:textId="603F6C5C" w:rsidR="00B40548" w:rsidRDefault="00B40548" w:rsidP="00B40548">
      <w:pPr>
        <w:ind w:left="360"/>
      </w:pPr>
      <w:r>
        <w:t xml:space="preserve">Vahvistetaan kuntalaisten aktiivista roolia ja osallistumista kulttuuritoiminnan suunnitteluun ja toteutukseen kunnissa. Kuntalaisten kuuleminen päätöksiä ja suunnitelmia tehtäessä, osallisuus ja vaikuttaminen, ovat avainasemassa. </w:t>
      </w:r>
      <w:r w:rsidR="008A3C6B">
        <w:t>Työskennellään proaktiivisesti sen eteen, että k</w:t>
      </w:r>
      <w:r>
        <w:t xml:space="preserve">ulttuuri mielletään kunnissa keskeiseksi osaksi perus- ja hyvinvointipalveluita. </w:t>
      </w:r>
      <w:r w:rsidR="008A3C6B">
        <w:t>Luodaan</w:t>
      </w:r>
      <w:r>
        <w:t xml:space="preserve"> maakunnallisesti </w:t>
      </w:r>
      <w:r w:rsidR="008A3C6B">
        <w:t xml:space="preserve">asukkaille </w:t>
      </w:r>
      <w:r>
        <w:t>mahdollisimman matala kynny</w:t>
      </w:r>
      <w:r w:rsidR="008A3C6B">
        <w:t>s</w:t>
      </w:r>
      <w:r>
        <w:t xml:space="preserve"> kulttuurin ja taiteen pariin (esim. arkitaide, osallistava budjetointi, testamenttivarojen hyödyntäminen kulttuurisen osallisuuden vahvistamiseen). Samalla mahdollistetaan </w:t>
      </w:r>
      <w:r w:rsidRPr="009638EF">
        <w:t>lisää taiteen kohtaamista laitoksiin ja yhteisöihin.</w:t>
      </w:r>
      <w:r w:rsidR="00433AC4">
        <w:t xml:space="preserve"> Vahvistetaan lasten ja nuorten kulttuurikasvatusta (mm. kulttuurikasvatussuunnitelmat, lastenkulttuuri, Suomen harrastamisen malli).</w:t>
      </w:r>
    </w:p>
    <w:p w14:paraId="570E2C19" w14:textId="0DF915AA" w:rsidR="007148E1" w:rsidRDefault="007148E1" w:rsidP="00B40548">
      <w:pPr>
        <w:ind w:left="360"/>
      </w:pPr>
      <w:r>
        <w:rPr>
          <w:noProof/>
        </w:rPr>
        <w:lastRenderedPageBreak/>
        <w:drawing>
          <wp:inline distT="0" distB="0" distL="0" distR="0" wp14:anchorId="27C0D906" wp14:editId="02F0A5D8">
            <wp:extent cx="6120130" cy="5957570"/>
            <wp:effectExtent l="0" t="0" r="0" b="5080"/>
            <wp:docPr id="3" name="Kuva 3" descr="Turun linnan edessä on tiiliseinä, johon eri ikäiset ihmiset ovat yhdessä tehneet graffi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Turun linnan edessä on tiiliseinä, johon eri ikäiset ihmiset ovat yhdessä tehneet graffitin. "/>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5957570"/>
                    </a:xfrm>
                    <a:prstGeom prst="rect">
                      <a:avLst/>
                    </a:prstGeom>
                  </pic:spPr>
                </pic:pic>
              </a:graphicData>
            </a:graphic>
          </wp:inline>
        </w:drawing>
      </w:r>
    </w:p>
    <w:p w14:paraId="0B5BD195" w14:textId="6402CB81" w:rsidR="009638EF" w:rsidRDefault="001E1467" w:rsidP="000F225C">
      <w:r>
        <w:t>K</w:t>
      </w:r>
      <w:r w:rsidR="00CA1963">
        <w:t xml:space="preserve">uvateksti: </w:t>
      </w:r>
      <w:r w:rsidR="00CA1963" w:rsidRPr="00CA1963">
        <w:t>Turun linnan edessä on tiiliseinä, johon eri ikäiset ihmiset ovat yhdessä tehneet graffitin.</w:t>
      </w:r>
    </w:p>
    <w:p w14:paraId="7F000A31" w14:textId="77777777" w:rsidR="00181AB8" w:rsidRDefault="00181AB8" w:rsidP="000F225C"/>
    <w:p w14:paraId="7455174F" w14:textId="49982A54" w:rsidR="000D0179" w:rsidRDefault="007F79DE" w:rsidP="00724263">
      <w:pPr>
        <w:pStyle w:val="Otsikko3"/>
      </w:pPr>
      <w:r w:rsidRPr="00724263">
        <w:t>Y</w:t>
      </w:r>
      <w:r w:rsidR="000D0179" w:rsidRPr="00724263">
        <w:t>hteistyötaidot</w:t>
      </w:r>
      <w:r w:rsidRPr="00724263">
        <w:t xml:space="preserve"> – Yhdessä kulttuuritekoja</w:t>
      </w:r>
    </w:p>
    <w:p w14:paraId="6D9CA5FD" w14:textId="77777777" w:rsidR="008A3C6B" w:rsidRPr="008A3C6B" w:rsidRDefault="008A3C6B" w:rsidP="008A3C6B"/>
    <w:p w14:paraId="7F6C19FF" w14:textId="1B91A24B" w:rsidR="000D0179" w:rsidRDefault="00006341" w:rsidP="000D0179">
      <w:pPr>
        <w:pStyle w:val="Luettelokappale"/>
        <w:numPr>
          <w:ilvl w:val="0"/>
          <w:numId w:val="3"/>
        </w:numPr>
      </w:pPr>
      <w:r>
        <w:t>K</w:t>
      </w:r>
      <w:r w:rsidR="000D0179">
        <w:t>ulttuurifoorumitoiminnan kehittämi</w:t>
      </w:r>
      <w:r>
        <w:t>nen</w:t>
      </w:r>
      <w:r w:rsidR="000D0179">
        <w:t xml:space="preserve"> edelleen</w:t>
      </w:r>
    </w:p>
    <w:p w14:paraId="1538B842" w14:textId="5A5EA5AA" w:rsidR="000D0179" w:rsidRDefault="000D0179" w:rsidP="000D0179">
      <w:r>
        <w:t>Maakunnan kulttuuritoimijat eivät tunne toisiaan, mikäli ei ole olemassa rakennetta, joka pitää huolta törmäyttämisestä ja mahdollisuudesta luoda verkostoja</w:t>
      </w:r>
      <w:r w:rsidR="008A3C6B">
        <w:t xml:space="preserve"> tai keskustella ja vaihtaa ajatuksia</w:t>
      </w:r>
      <w:r>
        <w:t xml:space="preserve">. Siksi </w:t>
      </w:r>
      <w:r w:rsidR="008A3C6B">
        <w:t xml:space="preserve">kulttuurifoorumitoimintaa tulee kehittää edelleen </w:t>
      </w:r>
      <w:r>
        <w:t>osana Varsinais-Suomen liiton kumppanuustyötä</w:t>
      </w:r>
      <w:r w:rsidR="008A3C6B">
        <w:t xml:space="preserve">. </w:t>
      </w:r>
      <w:r>
        <w:t xml:space="preserve"> </w:t>
      </w:r>
      <w:r w:rsidR="008A3C6B">
        <w:t>J</w:t>
      </w:r>
      <w:r>
        <w:t>ärjestetään vuosittain säännöllisesti kulttuurifoorumitilaisuuksia, jotka toimivat kohtaamisalustoina ja keskustelun sytyttäjinä kulttuurin ja luovan alan toimijoille maakunnassa.</w:t>
      </w:r>
      <w:r w:rsidR="007C156A">
        <w:t xml:space="preserve"> Foorumit ovat avoimia kaikille kiinnostuneille. </w:t>
      </w:r>
      <w:r w:rsidR="00600177">
        <w:t xml:space="preserve">Tilaisuudet rakentuvat jonkin ajankohtaisen teeman ympärille ja niissä </w:t>
      </w:r>
      <w:r w:rsidR="00C27DC8">
        <w:t xml:space="preserve">osallistujien on </w:t>
      </w:r>
      <w:r>
        <w:t>mahdollisuus vaihtaa ajatuksia, ideoida, keskustella</w:t>
      </w:r>
      <w:r w:rsidR="00C27DC8">
        <w:t xml:space="preserve">, </w:t>
      </w:r>
      <w:r>
        <w:t>verkostoitua</w:t>
      </w:r>
      <w:r w:rsidR="00C27DC8">
        <w:t xml:space="preserve"> sekä </w:t>
      </w:r>
      <w:r>
        <w:t>jakaa ajankohtaisia asioita, tietoa ja osaamista</w:t>
      </w:r>
      <w:r w:rsidR="00C27DC8">
        <w:t>.</w:t>
      </w:r>
      <w:r w:rsidR="008C6BB9">
        <w:t xml:space="preserve"> Kulttuurifoorumitilaisuuksiin </w:t>
      </w:r>
      <w:r w:rsidR="00431DF8">
        <w:t>kytke</w:t>
      </w:r>
      <w:r w:rsidR="008A3C6B">
        <w:t>tään</w:t>
      </w:r>
      <w:r w:rsidR="008C6BB9">
        <w:t xml:space="preserve"> myös kulttuuristrategian toteutumisen seuranta. </w:t>
      </w:r>
    </w:p>
    <w:p w14:paraId="4A712635" w14:textId="2E6F438B" w:rsidR="007148E1" w:rsidRDefault="007148E1" w:rsidP="000D0179">
      <w:r>
        <w:rPr>
          <w:noProof/>
        </w:rPr>
        <w:lastRenderedPageBreak/>
        <w:drawing>
          <wp:inline distT="0" distB="0" distL="0" distR="0" wp14:anchorId="476C5B0C" wp14:editId="3C74DAD2">
            <wp:extent cx="6120130" cy="5220335"/>
            <wp:effectExtent l="0" t="0" r="0" b="0"/>
            <wp:docPr id="4" name="Kuva 4" descr="Avoimen kirjan päällä istuu ja seisoo joukko ihmisiä, jotka pitelevät puhekuplaa, jossa on teksti kulttuurifoorumi. Ihmiset näyttävät iloisilta ja innostunei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Avoimen kirjan päällä istuu ja seisoo joukko ihmisiä, jotka pitelevät puhekuplaa, jossa on teksti kulttuurifoorumi. Ihmiset näyttävät iloisilta ja innostuneilta."/>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5220335"/>
                    </a:xfrm>
                    <a:prstGeom prst="rect">
                      <a:avLst/>
                    </a:prstGeom>
                  </pic:spPr>
                </pic:pic>
              </a:graphicData>
            </a:graphic>
          </wp:inline>
        </w:drawing>
      </w:r>
    </w:p>
    <w:p w14:paraId="7D7F00FC" w14:textId="53FEA02F" w:rsidR="00181AB8" w:rsidRDefault="001E1467" w:rsidP="000D0179">
      <w:r>
        <w:t>K</w:t>
      </w:r>
      <w:r w:rsidR="00CA1963">
        <w:t xml:space="preserve">uvateksti: </w:t>
      </w:r>
      <w:r w:rsidR="00CA1963" w:rsidRPr="00CA1963">
        <w:t>Avoimen kirjan päällä istuu ja seisoo joukko ihmisiä, jotka pitelevät puhekuplaa, jossa on teksti kulttuurifoorumi. Ihmiset näyttävät iloisilta ja innostuneilta.</w:t>
      </w:r>
    </w:p>
    <w:p w14:paraId="52B63DBD" w14:textId="346B5A85" w:rsidR="00181AB8" w:rsidRDefault="00181AB8" w:rsidP="000D0179"/>
    <w:p w14:paraId="157C7883" w14:textId="6327E50C" w:rsidR="00181AB8" w:rsidRDefault="00181AB8" w:rsidP="000D0179"/>
    <w:p w14:paraId="47479F3C" w14:textId="77777777" w:rsidR="00181AB8" w:rsidRDefault="00181AB8" w:rsidP="000D0179"/>
    <w:p w14:paraId="3C017BE4" w14:textId="46FE8CE0" w:rsidR="000D0179" w:rsidRDefault="000D0179" w:rsidP="00181AB8">
      <w:pPr>
        <w:pStyle w:val="Luettelokappale"/>
        <w:numPr>
          <w:ilvl w:val="0"/>
          <w:numId w:val="3"/>
        </w:numPr>
      </w:pPr>
      <w:r>
        <w:t>Hankeosaamisen</w:t>
      </w:r>
      <w:r w:rsidR="00431DF8">
        <w:t xml:space="preserve"> vahvistaminen</w:t>
      </w:r>
      <w:r>
        <w:t xml:space="preserve"> ja toimijoiden rahoitustarpeiden yhdistäminen</w:t>
      </w:r>
    </w:p>
    <w:p w14:paraId="1491E282" w14:textId="5DA15298" w:rsidR="00D70CA3" w:rsidRDefault="00431DF8" w:rsidP="000D0179">
      <w:r>
        <w:t>Otetaan käyttöön</w:t>
      </w:r>
      <w:r w:rsidR="000D0179">
        <w:t xml:space="preserve"> uusia, erilaisia tapoja hankemaailman osaamisen ja kulttuurikentän tarpeiden kohdistamiseen ja yhdistämiseen. </w:t>
      </w:r>
      <w:r>
        <w:t xml:space="preserve">Vahvistetaan toimijoiden hankeosaamista </w:t>
      </w:r>
      <w:r w:rsidRPr="009638EF">
        <w:t>entistä enemmän</w:t>
      </w:r>
      <w:r>
        <w:t xml:space="preserve">, </w:t>
      </w:r>
      <w:r w:rsidRPr="009638EF">
        <w:t>tu</w:t>
      </w:r>
      <w:r>
        <w:t>etaan</w:t>
      </w:r>
      <w:r w:rsidRPr="009638EF">
        <w:t xml:space="preserve"> </w:t>
      </w:r>
      <w:r w:rsidR="008A3C6B">
        <w:t>ideointia</w:t>
      </w:r>
      <w:r>
        <w:t xml:space="preserve">, </w:t>
      </w:r>
      <w:r w:rsidRPr="009638EF">
        <w:t>yhdessä tekemis</w:t>
      </w:r>
      <w:r>
        <w:t xml:space="preserve">tä </w:t>
      </w:r>
      <w:r w:rsidR="000D0179">
        <w:t xml:space="preserve">ja toimijoiden keskinäistä tuntemista. </w:t>
      </w:r>
      <w:r>
        <w:t>Luodaan entistä vahvempi yhteys hankeammattilaisten ja toimijakentän välille, jotta taide- ja kulttuurialan ammattilaiset tietävät, keitä hankeammattilaisia lähestyä. Lisätään</w:t>
      </w:r>
      <w:r w:rsidR="000D0179">
        <w:t xml:space="preserve"> </w:t>
      </w:r>
      <w:r>
        <w:t xml:space="preserve">maakunnassa </w:t>
      </w:r>
      <w:r w:rsidR="000D0179">
        <w:t>yhtei</w:t>
      </w:r>
      <w:r>
        <w:t>stä kunta- ja toimialarajat ylittävää</w:t>
      </w:r>
      <w:r w:rsidR="000D0179">
        <w:t xml:space="preserve"> </w:t>
      </w:r>
      <w:r>
        <w:t>suunnittelua ja hakemusten tekoa eri</w:t>
      </w:r>
      <w:r w:rsidR="000D0179">
        <w:t xml:space="preserve"> hankerahoitu</w:t>
      </w:r>
      <w:r>
        <w:t>sten</w:t>
      </w:r>
      <w:r w:rsidR="000D0179">
        <w:t xml:space="preserve"> haku</w:t>
      </w:r>
      <w:r>
        <w:t>ihi</w:t>
      </w:r>
      <w:r w:rsidR="000D0179">
        <w:t>n</w:t>
      </w:r>
      <w:r>
        <w:t>.</w:t>
      </w:r>
      <w:r w:rsidR="000D0179">
        <w:t xml:space="preserve"> </w:t>
      </w:r>
      <w:r>
        <w:t xml:space="preserve">Jaetaan rahoitustietoa. </w:t>
      </w:r>
      <w:r w:rsidR="000D0179">
        <w:t>Välitetään myös kulttuurikentän tarpeet entistä paremmin tietoon niille, joiden tehtävä on kehittää kenttää ja hankerahoitusta.</w:t>
      </w:r>
    </w:p>
    <w:p w14:paraId="3F4C17E5" w14:textId="21B4AC19" w:rsidR="007148E1" w:rsidRDefault="007148E1" w:rsidP="000D0179">
      <w:r>
        <w:rPr>
          <w:noProof/>
        </w:rPr>
        <w:lastRenderedPageBreak/>
        <w:drawing>
          <wp:inline distT="0" distB="0" distL="0" distR="0" wp14:anchorId="140451B2" wp14:editId="11BA3065">
            <wp:extent cx="6120130" cy="6189345"/>
            <wp:effectExtent l="0" t="0" r="0" b="1905"/>
            <wp:docPr id="5" name="Kuva 5" descr="Joukko ihmisiä seisoo ison kolikkokasan äärellä. Keskimmäisten ihmisten yllä loistaa iso idealamppu. Yhdellä ihmisistä on kitara kädessää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Joukko ihmisiä seisoo ison kolikkokasan äärellä. Keskimmäisten ihmisten yllä loistaa iso idealamppu. Yhdellä ihmisistä on kitara kädessää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6189345"/>
                    </a:xfrm>
                    <a:prstGeom prst="rect">
                      <a:avLst/>
                    </a:prstGeom>
                  </pic:spPr>
                </pic:pic>
              </a:graphicData>
            </a:graphic>
          </wp:inline>
        </w:drawing>
      </w:r>
    </w:p>
    <w:p w14:paraId="2B3AF2C1" w14:textId="5C3F3C7A" w:rsidR="00181AB8" w:rsidRDefault="001E1467" w:rsidP="000D0179">
      <w:r>
        <w:t>K</w:t>
      </w:r>
      <w:r w:rsidR="00CA1963">
        <w:t xml:space="preserve">uvateksti: </w:t>
      </w:r>
      <w:r w:rsidR="00CA1963" w:rsidRPr="00CA1963">
        <w:t>Joukko ihmisiä seisoo ison kolikkokasan äärellä. Keskimmäisten ihmisten yllä loistaa iso idealamppu. Yhdellä ihmisistä on kitara kädessään.</w:t>
      </w:r>
    </w:p>
    <w:p w14:paraId="30519808" w14:textId="77777777" w:rsidR="00181AB8" w:rsidRDefault="00181AB8" w:rsidP="000D0179"/>
    <w:p w14:paraId="54762870" w14:textId="10EA6BF6" w:rsidR="000D0179" w:rsidRDefault="000D0179" w:rsidP="00724263">
      <w:pPr>
        <w:pStyle w:val="Otsikko3"/>
      </w:pPr>
      <w:r w:rsidRPr="00724263">
        <w:t>Saavutettavuus</w:t>
      </w:r>
      <w:r w:rsidR="007F79DE" w:rsidRPr="00724263">
        <w:t xml:space="preserve"> – Kulttuuri kuuluu kaikille</w:t>
      </w:r>
    </w:p>
    <w:p w14:paraId="0C3C6E93" w14:textId="77777777" w:rsidR="008A3C6B" w:rsidRPr="008A3C6B" w:rsidRDefault="008A3C6B" w:rsidP="008A3C6B"/>
    <w:p w14:paraId="53FA3CBC" w14:textId="1111B786" w:rsidR="000D0179" w:rsidRDefault="000D0179" w:rsidP="000D0179">
      <w:pPr>
        <w:pStyle w:val="Luettelokappale"/>
        <w:numPr>
          <w:ilvl w:val="0"/>
          <w:numId w:val="3"/>
        </w:numPr>
      </w:pPr>
      <w:r>
        <w:t>Vaalitaan lähikulttuuria ja tunnistetaan lisäksi taiteen ja kulttuurin kielellinen ja kulttuurinen saavutettavuus Varsinais-Suomessa</w:t>
      </w:r>
    </w:p>
    <w:p w14:paraId="6DFEA982" w14:textId="43A3576C" w:rsidR="000D0179" w:rsidRDefault="00F77239" w:rsidP="00D70CA3">
      <w:r>
        <w:t xml:space="preserve">Varsinaissuomalainen kulttuuri on lähikulttuuria. </w:t>
      </w:r>
      <w:r w:rsidR="009730FA">
        <w:t>Toteutetaan kulttuuria ja taidetta siellä, missä ihmiset ovat. Samalla tunnistetaan kuitenkin saavutettavuuden moniulotteisuus: k</w:t>
      </w:r>
      <w:r w:rsidR="00B40548">
        <w:t>ulttuurin ja taiteen saavutettavuudessa k</w:t>
      </w:r>
      <w:r w:rsidR="000D0179">
        <w:t>yse ei ole pelkästään tuomisesta ja viemisestä. Huomioidaan eri</w:t>
      </w:r>
      <w:r w:rsidR="009730FA" w:rsidRPr="009730FA">
        <w:t xml:space="preserve"> </w:t>
      </w:r>
      <w:r w:rsidR="009730FA" w:rsidRPr="00B40548">
        <w:t>kohderyhmät (esim. ikäihmiset, vammaiset, lapset)</w:t>
      </w:r>
      <w:r w:rsidR="009730FA">
        <w:t xml:space="preserve"> ja heidän tarpeensa</w:t>
      </w:r>
      <w:r w:rsidR="009730FA" w:rsidRPr="00B40548">
        <w:t>, myös monikulttuurisuus sekä monikielisyys</w:t>
      </w:r>
      <w:r w:rsidR="000D0179">
        <w:t xml:space="preserve">. </w:t>
      </w:r>
      <w:r w:rsidR="00B40548">
        <w:lastRenderedPageBreak/>
        <w:t>Tunnistetaan k</w:t>
      </w:r>
      <w:r w:rsidR="000D0179">
        <w:t>ulttuurin mahdollisuu</w:t>
      </w:r>
      <w:r w:rsidR="00B40548">
        <w:t>det</w:t>
      </w:r>
      <w:r w:rsidR="000D0179">
        <w:t xml:space="preserve"> tukea kotoutumista, ruokkia luovuutta ja olla saavutettavissa kaikissa väestöryhmissä ja koko maakunnan alueella.</w:t>
      </w:r>
      <w:r w:rsidR="00B40548" w:rsidRPr="00B40548">
        <w:t xml:space="preserve"> Huolehditaan siitä, että kuntien palvelutarjonta ei eriarvoistu entisestään</w:t>
      </w:r>
      <w:r w:rsidR="009730FA">
        <w:t>. T</w:t>
      </w:r>
      <w:r w:rsidR="00B40548" w:rsidRPr="00B40548">
        <w:t>uetaan kulttuuripalveluiden alueellista tasa-arvoa sekä fyysi</w:t>
      </w:r>
      <w:r w:rsidR="007F79DE">
        <w:t>stä</w:t>
      </w:r>
      <w:r w:rsidR="00B40548" w:rsidRPr="00B40548">
        <w:t xml:space="preserve"> ja sosiaalista saavutettavuutta</w:t>
      </w:r>
      <w:r w:rsidR="007F79DE">
        <w:t xml:space="preserve"> (mm. Kaikukortti, Kimmoke-ranneke, kulttuurilähete).</w:t>
      </w:r>
      <w:r w:rsidR="00D024EF">
        <w:t xml:space="preserve"> </w:t>
      </w:r>
      <w:r w:rsidR="00C7387B">
        <w:t>Tarjotaan</w:t>
      </w:r>
      <w:r w:rsidR="003F039D">
        <w:t xml:space="preserve"> jokaiselle</w:t>
      </w:r>
      <w:r w:rsidR="0068654B">
        <w:t xml:space="preserve"> </w:t>
      </w:r>
      <w:r w:rsidR="00C7387B">
        <w:t xml:space="preserve">mahdollisuus vahvistaa </w:t>
      </w:r>
      <w:r w:rsidR="003F039D">
        <w:t>oma henkilökohtainen taide- ja kulttuurisuhteensa osana hyvää elämää</w:t>
      </w:r>
      <w:r w:rsidR="00B034FB">
        <w:t xml:space="preserve"> ja kulttuurihyvinvointia</w:t>
      </w:r>
      <w:r w:rsidR="003F039D">
        <w:t>.</w:t>
      </w:r>
    </w:p>
    <w:p w14:paraId="15FBB71C" w14:textId="6A79AFDB" w:rsidR="00181AB8" w:rsidRDefault="00181AB8" w:rsidP="00D70CA3">
      <w:r>
        <w:rPr>
          <w:noProof/>
        </w:rPr>
        <w:drawing>
          <wp:inline distT="0" distB="0" distL="0" distR="0" wp14:anchorId="74AA38CC" wp14:editId="2ACD1AD0">
            <wp:extent cx="6120130" cy="6090285"/>
            <wp:effectExtent l="0" t="0" r="0" b="5715"/>
            <wp:docPr id="6" name="Kuva 6" descr="Viisi kulttuuritaustaltaan erilaista ihmistä soittaa bändissä. Bändin rumpalilla on päässään Varsinais-Suomen vaakunasta tuttu haarnis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Viisi kulttuuritaustaltaan erilaista ihmistä soittaa bändissä. Bändin rumpalilla on päässään Varsinais-Suomen vaakunasta tuttu haarniska.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6090285"/>
                    </a:xfrm>
                    <a:prstGeom prst="rect">
                      <a:avLst/>
                    </a:prstGeom>
                  </pic:spPr>
                </pic:pic>
              </a:graphicData>
            </a:graphic>
          </wp:inline>
        </w:drawing>
      </w:r>
    </w:p>
    <w:p w14:paraId="595C6728" w14:textId="0F6AD937" w:rsidR="00CA1963" w:rsidRDefault="001E1467" w:rsidP="00D70CA3">
      <w:r>
        <w:t>K</w:t>
      </w:r>
      <w:r w:rsidR="00CA1963">
        <w:t xml:space="preserve">uvateksti: </w:t>
      </w:r>
      <w:r w:rsidR="00CA1963" w:rsidRPr="00CA1963">
        <w:t>Viisi</w:t>
      </w:r>
      <w:r w:rsidR="00832479">
        <w:t xml:space="preserve"> kulttuuritaustaltaan erilaista</w:t>
      </w:r>
      <w:r w:rsidR="00CA1963" w:rsidRPr="00CA1963">
        <w:t xml:space="preserve"> ihmistä soittaa bändissä. Bändin rumpalilla on päässään Varsinais-Suomen vaakunasta tuttu haarniska.</w:t>
      </w:r>
    </w:p>
    <w:p w14:paraId="0FB32BC0" w14:textId="77777777" w:rsidR="00CA1963" w:rsidRDefault="00CA1963" w:rsidP="00D70CA3"/>
    <w:p w14:paraId="5DB9C694" w14:textId="77777777" w:rsidR="000D0179" w:rsidRDefault="000D0179" w:rsidP="000D0179">
      <w:pPr>
        <w:pStyle w:val="Luettelokappale"/>
        <w:numPr>
          <w:ilvl w:val="0"/>
          <w:numId w:val="3"/>
        </w:numPr>
      </w:pPr>
      <w:r>
        <w:t>Vahvistetaan viestintää</w:t>
      </w:r>
    </w:p>
    <w:p w14:paraId="4054D4F2" w14:textId="1023A364" w:rsidR="000D0179" w:rsidRDefault="009730FA" w:rsidP="000D0179">
      <w:r>
        <w:t xml:space="preserve">On viranomaisten, kuntien sekä taiteen ja kulttuurin tuottajien vastuulla varmistaa, että taidetta ja kulttuuripalveluja on saatavilla kaikille maakunnan asukkaille ja että asukkaat löytävät palvelujen pariin. Jotta asukkaat ovat tietoisia tarjolla olevista kulttuuripalveluista, tulee niihin liittyvää viestintää selkeyttää </w:t>
      </w:r>
      <w:r>
        <w:lastRenderedPageBreak/>
        <w:t xml:space="preserve">ja vahvistaa entisestään. </w:t>
      </w:r>
      <w:r w:rsidR="000D0179">
        <w:t>Tunnistetaan, ketä</w:t>
      </w:r>
      <w:r>
        <w:t xml:space="preserve"> viestinnässä</w:t>
      </w:r>
      <w:r w:rsidR="000D0179">
        <w:t xml:space="preserve"> tavoitellaan ja kuka tavoittelee. Kuntien itsensä järjestämien kulttuuripalveluiden lisäksi tärkeää on viestintä myös muiden toimijoiden tuottamista kulttuuripalveluista (järjestöt, yhdistykset, taiteen ammattilaiset ym.). Kansalaisilla on oikeus saada kokea taidetta arjessaan ja saada kulttuuripalveluja. Samalla heiltä toivotaan myös ”paikallisten ihmisten vastuuta käyttää paikallista kulttuuria”.</w:t>
      </w:r>
    </w:p>
    <w:p w14:paraId="423FF4E4" w14:textId="3CCE9E10" w:rsidR="00181AB8" w:rsidRPr="009730FA" w:rsidRDefault="00181AB8" w:rsidP="000D0179">
      <w:r>
        <w:rPr>
          <w:noProof/>
        </w:rPr>
        <w:drawing>
          <wp:inline distT="0" distB="0" distL="0" distR="0" wp14:anchorId="5D9293BE" wp14:editId="1A6953D9">
            <wp:extent cx="6120130" cy="5654040"/>
            <wp:effectExtent l="0" t="0" r="0" b="3810"/>
            <wp:docPr id="7" name="Kuva 7" descr="Mies istuu nojatuolissa lukemassa sanomalehdestä menovinkkejä, seuranaan koira ja kissa. Hänen taustallaan on kitaraa soittava tyttö, pääkalloa pitelevä näyttelijämies sekä taidemaalari paletti kädessää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Mies istuu nojatuolissa lukemassa sanomalehdestä menovinkkejä, seuranaan koira ja kissa. Hänen taustallaan on kitaraa soittava tyttö, pääkalloa pitelevä näyttelijämies sekä taidemaalari paletti kädessään.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654040"/>
                    </a:xfrm>
                    <a:prstGeom prst="rect">
                      <a:avLst/>
                    </a:prstGeom>
                  </pic:spPr>
                </pic:pic>
              </a:graphicData>
            </a:graphic>
          </wp:inline>
        </w:drawing>
      </w:r>
    </w:p>
    <w:p w14:paraId="57ED38BC" w14:textId="74AC7626" w:rsidR="00D70CA3" w:rsidRDefault="00D70CA3" w:rsidP="000D0179">
      <w:pPr>
        <w:rPr>
          <w:b/>
          <w:bCs/>
        </w:rPr>
      </w:pPr>
    </w:p>
    <w:p w14:paraId="173D8CDD" w14:textId="0DA030B0" w:rsidR="00181AB8" w:rsidRPr="00832479" w:rsidRDefault="001E1467" w:rsidP="000D0179">
      <w:r>
        <w:t>K</w:t>
      </w:r>
      <w:r w:rsidR="00832479" w:rsidRPr="00832479">
        <w:t xml:space="preserve">uvateksti: </w:t>
      </w:r>
      <w:r w:rsidR="00832479" w:rsidRPr="00832479">
        <w:t>Mies istuu nojatuolissa lukemassa sanomalehdestä menovinkkejä, seuranaan koira ja kissa. Hänen taustallaan on kitaraa soittava tyttö, pääkalloa pitelevä näyttelijämies sekä taidemaalari paletti kädessään.</w:t>
      </w:r>
    </w:p>
    <w:p w14:paraId="7CB0A91B" w14:textId="77777777" w:rsidR="00181AB8" w:rsidRDefault="00181AB8" w:rsidP="000D0179">
      <w:pPr>
        <w:rPr>
          <w:b/>
          <w:bCs/>
        </w:rPr>
      </w:pPr>
    </w:p>
    <w:p w14:paraId="326C06BB" w14:textId="0A5818B5" w:rsidR="000D0179" w:rsidRDefault="007F79DE" w:rsidP="00724263">
      <w:pPr>
        <w:pStyle w:val="Otsikko3"/>
      </w:pPr>
      <w:r w:rsidRPr="00724263">
        <w:t>R</w:t>
      </w:r>
      <w:r w:rsidR="000D0179" w:rsidRPr="00724263">
        <w:t>esurssiviisaus</w:t>
      </w:r>
      <w:r w:rsidRPr="00724263">
        <w:t xml:space="preserve"> – Vauhtia luovan talouden kasvulle</w:t>
      </w:r>
    </w:p>
    <w:p w14:paraId="70B89D0F" w14:textId="77777777" w:rsidR="00B224FC" w:rsidRPr="00B224FC" w:rsidRDefault="00B224FC" w:rsidP="00B224FC"/>
    <w:p w14:paraId="754B0DC5" w14:textId="450A7CD1" w:rsidR="000D0179" w:rsidRDefault="000D0179" w:rsidP="000D0179">
      <w:pPr>
        <w:pStyle w:val="Luettelokappale"/>
        <w:numPr>
          <w:ilvl w:val="0"/>
          <w:numId w:val="3"/>
        </w:numPr>
      </w:pPr>
      <w:r>
        <w:t xml:space="preserve">Mahdollistetaan kulttuurin tekeminen ja tuottaminen paikallisesti </w:t>
      </w:r>
    </w:p>
    <w:p w14:paraId="5957932A" w14:textId="2A85DFD4" w:rsidR="00B224FC" w:rsidRDefault="000D0179" w:rsidP="000D0179">
      <w:r>
        <w:lastRenderedPageBreak/>
        <w:t>Paikallisesti tuotettu kulttuuri tukee paikallisidentiteettiä, paikallista kulttuuriperintöä ja sillä on työllistäviä vaikutuksia. Lähikulttuurin</w:t>
      </w:r>
      <w:r w:rsidR="009161F5">
        <w:t xml:space="preserve"> elinvoimaisuuden kannalta olennaista on sekä sen</w:t>
      </w:r>
      <w:r>
        <w:t xml:space="preserve"> tekeminen</w:t>
      </w:r>
      <w:r w:rsidR="009161F5">
        <w:t xml:space="preserve"> (olemassaolo)</w:t>
      </w:r>
      <w:r>
        <w:t xml:space="preserve"> </w:t>
      </w:r>
      <w:r w:rsidR="009161F5">
        <w:t>että</w:t>
      </w:r>
      <w:r>
        <w:t xml:space="preserve"> tukeminen (käyttäminen). </w:t>
      </w:r>
      <w:r w:rsidR="009161F5">
        <w:t xml:space="preserve">Luovan talouden potentiaalin hyödyntäminen on </w:t>
      </w:r>
      <w:r w:rsidR="00467F3E">
        <w:t xml:space="preserve">maakunnassa </w:t>
      </w:r>
      <w:r w:rsidR="009161F5">
        <w:t>vielä melko vaisua. Vahvistetaan t</w:t>
      </w:r>
      <w:r>
        <w:t>aiteen, kulttuurin ja luovien alojen yrittäjien toimintaedellyty</w:t>
      </w:r>
      <w:r w:rsidR="009161F5">
        <w:t xml:space="preserve">ksiä ja karsitaan </w:t>
      </w:r>
      <w:r w:rsidR="009161F5" w:rsidRPr="009638EF">
        <w:t>esteitä</w:t>
      </w:r>
      <w:r w:rsidR="009161F5">
        <w:t xml:space="preserve">. </w:t>
      </w:r>
      <w:r w:rsidR="009730FA">
        <w:t>T</w:t>
      </w:r>
      <w:r w:rsidR="009161F5">
        <w:t>uetaan t</w:t>
      </w:r>
      <w:r w:rsidR="009730FA">
        <w:t>aiteen, k</w:t>
      </w:r>
      <w:r>
        <w:t>ulttuurin ja asukkaiden kohtaami</w:t>
      </w:r>
      <w:r w:rsidR="009161F5">
        <w:t>sta</w:t>
      </w:r>
      <w:r>
        <w:t xml:space="preserve"> arjessa</w:t>
      </w:r>
      <w:r w:rsidR="009161F5">
        <w:t xml:space="preserve"> mm. </w:t>
      </w:r>
      <w:r>
        <w:t>julki</w:t>
      </w:r>
      <w:r w:rsidR="009161F5">
        <w:t>s</w:t>
      </w:r>
      <w:r>
        <w:t>en tai</w:t>
      </w:r>
      <w:r w:rsidR="009161F5">
        <w:t>te</w:t>
      </w:r>
      <w:r>
        <w:t>e</w:t>
      </w:r>
      <w:r w:rsidR="009161F5">
        <w:t>n ja</w:t>
      </w:r>
      <w:r>
        <w:t xml:space="preserve"> paikalli</w:t>
      </w:r>
      <w:r w:rsidR="009161F5">
        <w:t xml:space="preserve">sten </w:t>
      </w:r>
      <w:r>
        <w:t>kulttuuritapahtum</w:t>
      </w:r>
      <w:r w:rsidR="009161F5">
        <w:t>ien kautta – yllättävissäkin ympäristöissä</w:t>
      </w:r>
      <w:r w:rsidR="009730FA">
        <w:t xml:space="preserve">. </w:t>
      </w:r>
      <w:r w:rsidR="00433AC4">
        <w:t>L</w:t>
      </w:r>
      <w:r w:rsidR="009161F5" w:rsidRPr="009638EF">
        <w:t>uovuuden merkitys kasvaa, kun materiaaliset ym. resurssit pienenevät</w:t>
      </w:r>
      <w:r w:rsidR="00433AC4">
        <w:t>. Lisätään entisestään</w:t>
      </w:r>
      <w:r w:rsidR="00433AC4" w:rsidRPr="009638EF">
        <w:t xml:space="preserve"> vahvaa yhteistyötä</w:t>
      </w:r>
      <w:r w:rsidR="002F2C6B">
        <w:t xml:space="preserve"> alueen</w:t>
      </w:r>
      <w:r w:rsidR="00433AC4" w:rsidRPr="009638EF">
        <w:t xml:space="preserve"> kolmannen sektorin, yritysten ja oppilaitosten kanssa</w:t>
      </w:r>
      <w:r w:rsidR="00433AC4">
        <w:t>.</w:t>
      </w:r>
    </w:p>
    <w:p w14:paraId="6426DEE6" w14:textId="4817BF74" w:rsidR="00181AB8" w:rsidRDefault="00B224FC" w:rsidP="000D0179">
      <w:r>
        <w:rPr>
          <w:noProof/>
        </w:rPr>
        <w:drawing>
          <wp:inline distT="0" distB="0" distL="0" distR="0" wp14:anchorId="4D219C16" wp14:editId="3E88E186">
            <wp:extent cx="6120130" cy="6381750"/>
            <wp:effectExtent l="0" t="0" r="0" b="0"/>
            <wp:docPr id="1" name="Kuva 1" descr="Talon edessä on taiteilija maalaamassa kuvaa. Hänen ympärilleen on kerääntynyt ihmisiä ja koira katsomaan hänen työskentelyää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Talon edessä on taiteilija maalaamassa kuvaa. Hänen ympärilleen on kerääntynyt ihmisiä ja koira katsomaan hänen työskentelyään.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6381750"/>
                    </a:xfrm>
                    <a:prstGeom prst="rect">
                      <a:avLst/>
                    </a:prstGeom>
                  </pic:spPr>
                </pic:pic>
              </a:graphicData>
            </a:graphic>
          </wp:inline>
        </w:drawing>
      </w:r>
    </w:p>
    <w:p w14:paraId="5218A100" w14:textId="258E8DD9" w:rsidR="00832479" w:rsidRDefault="001E1467" w:rsidP="000D0179">
      <w:r>
        <w:t>K</w:t>
      </w:r>
      <w:r w:rsidR="00832479">
        <w:t xml:space="preserve">uvateksti: </w:t>
      </w:r>
      <w:r w:rsidR="00832479" w:rsidRPr="00832479">
        <w:t>Talon edessä on taiteilija maalaamassa kuvaa. Hänen ympärilleen on kerääntynyt ihmisiä ja koira katsomaan hänen työskentelyään.</w:t>
      </w:r>
    </w:p>
    <w:p w14:paraId="263BCD95" w14:textId="77777777" w:rsidR="00832479" w:rsidRDefault="00832479" w:rsidP="000D0179"/>
    <w:p w14:paraId="1D720B48" w14:textId="10278CD4" w:rsidR="000D0179" w:rsidRDefault="000D0179" w:rsidP="000D0179">
      <w:pPr>
        <w:pStyle w:val="Luettelokappale"/>
        <w:numPr>
          <w:ilvl w:val="0"/>
          <w:numId w:val="3"/>
        </w:numPr>
      </w:pPr>
      <w:r>
        <w:lastRenderedPageBreak/>
        <w:t>Taitee</w:t>
      </w:r>
      <w:r w:rsidR="00C0651C">
        <w:t>see</w:t>
      </w:r>
      <w:r>
        <w:t>n ja kulttuuri</w:t>
      </w:r>
      <w:r w:rsidR="00C0651C">
        <w:t>i</w:t>
      </w:r>
      <w:r>
        <w:t xml:space="preserve">n </w:t>
      </w:r>
      <w:r w:rsidR="00C0651C">
        <w:t>panostaminen</w:t>
      </w:r>
      <w:r>
        <w:t xml:space="preserve"> kunnissa</w:t>
      </w:r>
      <w:r w:rsidR="00C0651C">
        <w:t xml:space="preserve"> on</w:t>
      </w:r>
      <w:r>
        <w:t xml:space="preserve"> investointi, joka kannattaa </w:t>
      </w:r>
    </w:p>
    <w:p w14:paraId="782412DA" w14:textId="20935403" w:rsidR="009638EF" w:rsidRDefault="00C0651C" w:rsidP="009F379C">
      <w:r>
        <w:t>T</w:t>
      </w:r>
      <w:r w:rsidR="000D0179">
        <w:t xml:space="preserve">aiteella ja kulttuurilla on itseisarvo. </w:t>
      </w:r>
      <w:r w:rsidR="00B224FC">
        <w:t>Sen lisäksi ne luovat o</w:t>
      </w:r>
      <w:r>
        <w:t xml:space="preserve">lemassaolollaan </w:t>
      </w:r>
      <w:r w:rsidR="000D0179">
        <w:t xml:space="preserve">maakuntaan ja kuntiin veto-, pito- ja lumovoimaa, hyvinvointia, osallisuutta, saatavuutta, työllisyyttä ja identiteettiä. Kulttuurilla ja taiteella on </w:t>
      </w:r>
      <w:r w:rsidR="00776025">
        <w:t xml:space="preserve">tutkitusti </w:t>
      </w:r>
      <w:r w:rsidR="000D0179">
        <w:t>vaikutusta</w:t>
      </w:r>
      <w:r w:rsidR="00776025">
        <w:t xml:space="preserve"> hyvinvointiin</w:t>
      </w:r>
      <w:r w:rsidR="000D0179">
        <w:t xml:space="preserve"> ja </w:t>
      </w:r>
      <w:r>
        <w:t>kulttuuriin satsaaminen</w:t>
      </w:r>
      <w:r w:rsidR="000D0179">
        <w:t xml:space="preserve"> on kannattavaa, vaikka sitä on investointina rahallisesti vaikea mitata. Kulttuurin kehittämiskohteet vastaavat moniin kunnan hyvinvointihaasteisiin. Kulttuuri tukee kuntien tehtävää edistää kuntalaisten hyvinvointia. </w:t>
      </w:r>
      <w:r w:rsidR="00776025" w:rsidRPr="00776025">
        <w:t>Erityinen merkitys kulttuurilla ja taiteella on mielen hyvinvoinnin edistäjänä sekä yksinäisyyden ehkäisijänä.</w:t>
      </w:r>
      <w:r w:rsidR="00776025">
        <w:t xml:space="preserve"> </w:t>
      </w:r>
      <w:r>
        <w:t>Tuetaan k</w:t>
      </w:r>
      <w:r w:rsidR="000D0179">
        <w:t>ulttuuri</w:t>
      </w:r>
      <w:r>
        <w:t>n</w:t>
      </w:r>
      <w:r w:rsidR="000D0179">
        <w:t xml:space="preserve"> </w:t>
      </w:r>
      <w:r>
        <w:t>ottamista vahvemmin osaksi</w:t>
      </w:r>
      <w:r w:rsidR="000D0179">
        <w:t xml:space="preserve"> kuntien strategiaa ja sieltä käyttöön</w:t>
      </w:r>
      <w:r w:rsidR="00433AC4">
        <w:t>. T</w:t>
      </w:r>
      <w:r>
        <w:t>uodaan tutuksi</w:t>
      </w:r>
      <w:r w:rsidR="00B224FC">
        <w:t xml:space="preserve"> ja lisätään</w:t>
      </w:r>
      <w:r>
        <w:t xml:space="preserve"> kulttuuritiedon hyödyntämistä </w:t>
      </w:r>
      <w:r w:rsidR="00B224FC">
        <w:t>tiedolla johtamisessa</w:t>
      </w:r>
      <w:r>
        <w:t xml:space="preserve"> (esim. Kulttuuri kunnan toiminnassa -tiedonkeruut). </w:t>
      </w:r>
      <w:r w:rsidR="00116DA8">
        <w:t>Vahvistetaan k</w:t>
      </w:r>
      <w:r w:rsidR="009F379C">
        <w:t>ulttuurihyvinvointi</w:t>
      </w:r>
      <w:r w:rsidR="00116DA8">
        <w:t xml:space="preserve"> -</w:t>
      </w:r>
      <w:r w:rsidR="009F379C">
        <w:t>käsitteen ja ennen kaikkea siihen liittyvän ajattelutavan valtavirtaistumi</w:t>
      </w:r>
      <w:r w:rsidR="00116DA8">
        <w:t>sta</w:t>
      </w:r>
      <w:r w:rsidR="009F379C">
        <w:t xml:space="preserve">. </w:t>
      </w:r>
    </w:p>
    <w:p w14:paraId="3F495129" w14:textId="77777777" w:rsidR="00B224FC" w:rsidRDefault="00B224FC" w:rsidP="00433AC4"/>
    <w:p w14:paraId="0C3EC669" w14:textId="5F8CBC99" w:rsidR="00B224FC" w:rsidRDefault="00B224FC" w:rsidP="00433AC4">
      <w:r>
        <w:rPr>
          <w:noProof/>
        </w:rPr>
        <w:drawing>
          <wp:inline distT="0" distB="0" distL="0" distR="0" wp14:anchorId="7DAAFFA0" wp14:editId="6EC9CE27">
            <wp:extent cx="5367130" cy="5513587"/>
            <wp:effectExtent l="0" t="0" r="5080" b="0"/>
            <wp:docPr id="8" name="Kuva 8" descr="Kolmehenkinen orkesteri soittaa musiikkia esiintymislavalla. Yleisö tanssii ja nauttii musiikista. Yleisössä on eri ikäisiä ihmisiä, yksi nojaa keppiin ja yksi istuu pyörätuol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olmehenkinen orkesteri soittaa musiikkia esiintymislavalla. Yleisö tanssii ja nauttii musiikista. Yleisössä on eri ikäisiä ihmisiä, yksi nojaa keppiin ja yksi istuu pyörätuoliss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1144" cy="5517710"/>
                    </a:xfrm>
                    <a:prstGeom prst="rect">
                      <a:avLst/>
                    </a:prstGeom>
                  </pic:spPr>
                </pic:pic>
              </a:graphicData>
            </a:graphic>
          </wp:inline>
        </w:drawing>
      </w:r>
    </w:p>
    <w:p w14:paraId="352C1705" w14:textId="073222B1" w:rsidR="00C7385F" w:rsidRDefault="001E1467" w:rsidP="00433AC4">
      <w:r>
        <w:t>K</w:t>
      </w:r>
      <w:r w:rsidR="00C7385F">
        <w:t xml:space="preserve">uvateksti: </w:t>
      </w:r>
      <w:r w:rsidR="00C7385F" w:rsidRPr="00C7385F">
        <w:t>Kolmehenkinen orkesteri soittaa musiikkia esiintymislavalla. Yleisö tanssii ja nauttii musiikista. Yleisössä on eri ikäisiä ihmisiä, yksi nojaa keppiin ja yksi istuu pyörätuolissa.</w:t>
      </w:r>
    </w:p>
    <w:sectPr w:rsidR="00C7385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90E18"/>
    <w:multiLevelType w:val="hybridMultilevel"/>
    <w:tmpl w:val="64D26C8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8E123EA"/>
    <w:multiLevelType w:val="hybridMultilevel"/>
    <w:tmpl w:val="68F4B1AC"/>
    <w:lvl w:ilvl="0" w:tplc="3F10B1C6">
      <w:start w:val="8"/>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0DC4670"/>
    <w:multiLevelType w:val="hybridMultilevel"/>
    <w:tmpl w:val="CFA8FC40"/>
    <w:lvl w:ilvl="0" w:tplc="1A0EFF1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2653512"/>
    <w:multiLevelType w:val="hybridMultilevel"/>
    <w:tmpl w:val="944A55F0"/>
    <w:lvl w:ilvl="0" w:tplc="E31671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8F1538B"/>
    <w:multiLevelType w:val="hybridMultilevel"/>
    <w:tmpl w:val="4CA26526"/>
    <w:lvl w:ilvl="0" w:tplc="BCAA8060">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778E64DB"/>
    <w:multiLevelType w:val="hybridMultilevel"/>
    <w:tmpl w:val="8258F45E"/>
    <w:lvl w:ilvl="0" w:tplc="F046612E">
      <w:start w:val="8"/>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881"/>
    <w:rsid w:val="00001F66"/>
    <w:rsid w:val="00006341"/>
    <w:rsid w:val="00057CC3"/>
    <w:rsid w:val="000B4DFE"/>
    <w:rsid w:val="000D0179"/>
    <w:rsid w:val="000F225C"/>
    <w:rsid w:val="00116DA8"/>
    <w:rsid w:val="0012277D"/>
    <w:rsid w:val="00142868"/>
    <w:rsid w:val="001517DE"/>
    <w:rsid w:val="00181AB8"/>
    <w:rsid w:val="00185CA4"/>
    <w:rsid w:val="001878BD"/>
    <w:rsid w:val="00190435"/>
    <w:rsid w:val="001E1467"/>
    <w:rsid w:val="00206B58"/>
    <w:rsid w:val="00224A50"/>
    <w:rsid w:val="00262268"/>
    <w:rsid w:val="002A679A"/>
    <w:rsid w:val="002F280F"/>
    <w:rsid w:val="002F2C6B"/>
    <w:rsid w:val="00326D55"/>
    <w:rsid w:val="003334BC"/>
    <w:rsid w:val="003642DC"/>
    <w:rsid w:val="0037334F"/>
    <w:rsid w:val="00377890"/>
    <w:rsid w:val="003C38F8"/>
    <w:rsid w:val="003E3C71"/>
    <w:rsid w:val="003F039D"/>
    <w:rsid w:val="00422D8E"/>
    <w:rsid w:val="0043040F"/>
    <w:rsid w:val="00431DF8"/>
    <w:rsid w:val="00433AC4"/>
    <w:rsid w:val="0046585D"/>
    <w:rsid w:val="00467F3E"/>
    <w:rsid w:val="004727CD"/>
    <w:rsid w:val="004D399C"/>
    <w:rsid w:val="004E302F"/>
    <w:rsid w:val="004F0073"/>
    <w:rsid w:val="005E2372"/>
    <w:rsid w:val="005E5649"/>
    <w:rsid w:val="00600177"/>
    <w:rsid w:val="0068654B"/>
    <w:rsid w:val="00695C65"/>
    <w:rsid w:val="00697881"/>
    <w:rsid w:val="006A1B4E"/>
    <w:rsid w:val="006A666C"/>
    <w:rsid w:val="006A7AB7"/>
    <w:rsid w:val="006C5C09"/>
    <w:rsid w:val="007021E1"/>
    <w:rsid w:val="007148E1"/>
    <w:rsid w:val="00724263"/>
    <w:rsid w:val="00745F68"/>
    <w:rsid w:val="00776025"/>
    <w:rsid w:val="007C156A"/>
    <w:rsid w:val="007F79DE"/>
    <w:rsid w:val="008019D8"/>
    <w:rsid w:val="00802EEC"/>
    <w:rsid w:val="00832479"/>
    <w:rsid w:val="008A3C6B"/>
    <w:rsid w:val="008B7076"/>
    <w:rsid w:val="008C1633"/>
    <w:rsid w:val="008C3C67"/>
    <w:rsid w:val="008C6BB9"/>
    <w:rsid w:val="008E6FD4"/>
    <w:rsid w:val="009161F5"/>
    <w:rsid w:val="00933960"/>
    <w:rsid w:val="009638EF"/>
    <w:rsid w:val="009730FA"/>
    <w:rsid w:val="00975E4D"/>
    <w:rsid w:val="00996928"/>
    <w:rsid w:val="009E22FF"/>
    <w:rsid w:val="009F379C"/>
    <w:rsid w:val="009F3A02"/>
    <w:rsid w:val="00A30EA9"/>
    <w:rsid w:val="00A40AAD"/>
    <w:rsid w:val="00A84A6F"/>
    <w:rsid w:val="00AC4F08"/>
    <w:rsid w:val="00AC70B5"/>
    <w:rsid w:val="00AE7D3A"/>
    <w:rsid w:val="00AF06A6"/>
    <w:rsid w:val="00B034FB"/>
    <w:rsid w:val="00B224FC"/>
    <w:rsid w:val="00B40548"/>
    <w:rsid w:val="00BE2B1C"/>
    <w:rsid w:val="00C0395D"/>
    <w:rsid w:val="00C0651C"/>
    <w:rsid w:val="00C14885"/>
    <w:rsid w:val="00C230F8"/>
    <w:rsid w:val="00C273F1"/>
    <w:rsid w:val="00C27DC8"/>
    <w:rsid w:val="00C7385F"/>
    <w:rsid w:val="00C7387B"/>
    <w:rsid w:val="00CA1963"/>
    <w:rsid w:val="00CB2191"/>
    <w:rsid w:val="00CB62E5"/>
    <w:rsid w:val="00CF07C6"/>
    <w:rsid w:val="00D024EF"/>
    <w:rsid w:val="00D40322"/>
    <w:rsid w:val="00D43299"/>
    <w:rsid w:val="00D70CA3"/>
    <w:rsid w:val="00DE2EF2"/>
    <w:rsid w:val="00E2686F"/>
    <w:rsid w:val="00E57793"/>
    <w:rsid w:val="00EA5110"/>
    <w:rsid w:val="00EB1034"/>
    <w:rsid w:val="00F152B9"/>
    <w:rsid w:val="00F43BFE"/>
    <w:rsid w:val="00F5184E"/>
    <w:rsid w:val="00F77239"/>
    <w:rsid w:val="00FD48D2"/>
    <w:rsid w:val="00FF20D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0CEB7"/>
  <w15:chartTrackingRefBased/>
  <w15:docId w15:val="{5F68A113-FC33-47A0-8ADD-3F2F9291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4F00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4F00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7242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43040F"/>
    <w:rPr>
      <w:color w:val="0563C1" w:themeColor="hyperlink"/>
      <w:u w:val="single"/>
    </w:rPr>
  </w:style>
  <w:style w:type="character" w:styleId="Ratkaisematonmaininta">
    <w:name w:val="Unresolved Mention"/>
    <w:basedOn w:val="Kappaleenoletusfontti"/>
    <w:uiPriority w:val="99"/>
    <w:semiHidden/>
    <w:unhideWhenUsed/>
    <w:rsid w:val="0043040F"/>
    <w:rPr>
      <w:color w:val="605E5C"/>
      <w:shd w:val="clear" w:color="auto" w:fill="E1DFDD"/>
    </w:rPr>
  </w:style>
  <w:style w:type="paragraph" w:styleId="Luettelokappale">
    <w:name w:val="List Paragraph"/>
    <w:basedOn w:val="Normaali"/>
    <w:uiPriority w:val="34"/>
    <w:qFormat/>
    <w:rsid w:val="009638EF"/>
    <w:pPr>
      <w:ind w:left="720"/>
      <w:contextualSpacing/>
    </w:pPr>
  </w:style>
  <w:style w:type="character" w:customStyle="1" w:styleId="Otsikko1Char">
    <w:name w:val="Otsikko 1 Char"/>
    <w:basedOn w:val="Kappaleenoletusfontti"/>
    <w:link w:val="Otsikko1"/>
    <w:uiPriority w:val="9"/>
    <w:rsid w:val="004F0073"/>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4F0073"/>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rsid w:val="0072426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arsinais-suomi.fi/wp-content/uploads/2021/09/kulttuuristrategia.pdf" TargetMode="External"/><Relationship Id="rId11" Type="http://schemas.openxmlformats.org/officeDocument/2006/relationships/image" Target="media/image6.tiff"/><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11</Pages>
  <Words>1501</Words>
  <Characters>13397</Characters>
  <Application>Microsoft Office Word</Application>
  <DocSecurity>0</DocSecurity>
  <Lines>219</Lines>
  <Paragraphs>50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Koivisto Katri</dc:creator>
  <cp:keywords/>
  <dc:description/>
  <cp:lastModifiedBy>Koivisto Katri</cp:lastModifiedBy>
  <cp:revision>55</cp:revision>
  <dcterms:created xsi:type="dcterms:W3CDTF">2021-11-11T11:06:00Z</dcterms:created>
  <dcterms:modified xsi:type="dcterms:W3CDTF">2021-12-03T13:29:00Z</dcterms:modified>
</cp:coreProperties>
</file>